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Social Emotional Learning Plan </w:t>
      </w:r>
    </w:p>
    <w:p w:rsidR="00000000" w:rsidDel="00000000" w:rsidP="00000000" w:rsidRDefault="00000000" w:rsidRPr="00000000" w14:paraId="00000002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Students will need this information:  </w:t>
      </w:r>
    </w:p>
    <w:p w:rsidR="00000000" w:rsidDel="00000000" w:rsidP="00000000" w:rsidRDefault="00000000" w:rsidRPr="00000000" w14:paraId="00000004">
      <w:pPr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Character Strong Log-in:  Username:  sterlingms,  password:  character2019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Week 1:  April 6-10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Character Strong:  Patience and Kindness -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https://curriculum.characterstrong.com/ver_secondary-videos-with-questions-week-1/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1"/>
          <w:numId w:val="3"/>
        </w:numPr>
        <w:ind w:left="1440" w:hanging="360"/>
      </w:pPr>
      <w:r w:rsidDel="00000000" w:rsidR="00000000" w:rsidRPr="00000000">
        <w:rPr>
          <w:rtl w:val="0"/>
        </w:rPr>
        <w:t xml:space="preserve">Students will watch videos with examples of </w:t>
      </w:r>
      <w:r w:rsidDel="00000000" w:rsidR="00000000" w:rsidRPr="00000000">
        <w:rPr>
          <w:i w:val="1"/>
          <w:rtl w:val="0"/>
        </w:rPr>
        <w:t xml:space="preserve">kindness </w:t>
      </w:r>
      <w:r w:rsidDel="00000000" w:rsidR="00000000" w:rsidRPr="00000000">
        <w:rPr>
          <w:rtl w:val="0"/>
        </w:rPr>
        <w:t xml:space="preserve">and </w:t>
      </w:r>
      <w:r w:rsidDel="00000000" w:rsidR="00000000" w:rsidRPr="00000000">
        <w:rPr>
          <w:i w:val="1"/>
          <w:rtl w:val="0"/>
        </w:rPr>
        <w:t xml:space="preserve">patience </w:t>
      </w:r>
      <w:r w:rsidDel="00000000" w:rsidR="00000000" w:rsidRPr="00000000">
        <w:rPr>
          <w:rtl w:val="0"/>
        </w:rPr>
        <w:t xml:space="preserve">then answer questions to reflect the meaning of the videos.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Virtual Assembly Kick off:  </w:t>
      </w:r>
    </w:p>
    <w:p w:rsidR="00000000" w:rsidDel="00000000" w:rsidP="00000000" w:rsidRDefault="00000000" w:rsidRPr="00000000" w14:paraId="0000000A">
      <w:pPr>
        <w:ind w:left="720" w:firstLine="720"/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VIRTUAL ASSEMBLY: The Practice of Love</w:t>
        </w:r>
      </w:hyperlink>
      <w:r w:rsidDel="00000000" w:rsidR="00000000" w:rsidRPr="00000000">
        <w:rPr>
          <w:rtl w:val="0"/>
        </w:rPr>
        <w:t xml:space="preserve"> - The Practice of Love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Access to Character Strong Videos on YouTube:  </w:t>
      </w:r>
    </w:p>
    <w:p w:rsidR="00000000" w:rsidDel="00000000" w:rsidP="00000000" w:rsidRDefault="00000000" w:rsidRPr="00000000" w14:paraId="0000000C">
      <w:pPr>
        <w:numPr>
          <w:ilvl w:val="1"/>
          <w:numId w:val="3"/>
        </w:numPr>
        <w:ind w:left="1440" w:hanging="360"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https://www.youtube.com/results?search_query=character+strong</w:t>
        </w:r>
      </w:hyperlink>
      <w:r w:rsidDel="00000000" w:rsidR="00000000" w:rsidRPr="00000000">
        <w:rPr>
          <w:rtl w:val="0"/>
        </w:rPr>
        <w:t xml:space="preserve">  (you will need to subscribe, but it does not cost any money)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Student Character Workouts - Patience and Kindness</w:t>
      </w:r>
    </w:p>
    <w:p w:rsidR="00000000" w:rsidDel="00000000" w:rsidP="00000000" w:rsidRDefault="00000000" w:rsidRPr="00000000" w14:paraId="0000000E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4381716" cy="2471738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1716" cy="2471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/>
      </w:pPr>
      <w:r w:rsidDel="00000000" w:rsidR="00000000" w:rsidRPr="00000000">
        <w:rPr>
          <w:rtl w:val="0"/>
        </w:rPr>
        <w:tab/>
        <w:t xml:space="preserve">Reflection Questions: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How did it feel to just listen and not give your own opinion?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What did you learn from this experience?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/>
        <w:drawing>
          <wp:inline distB="114300" distT="114300" distL="114300" distR="114300">
            <wp:extent cx="4357688" cy="2454578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7688" cy="24545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ab/>
        <w:tab/>
        <w:t xml:space="preserve">Reflection Questions: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1440" w:hanging="360"/>
      </w:pPr>
      <w:r w:rsidDel="00000000" w:rsidR="00000000" w:rsidRPr="00000000">
        <w:rPr>
          <w:rtl w:val="0"/>
        </w:rPr>
        <w:t xml:space="preserve">Which was more challenging...complimenting a friend or a stranger, why?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1440" w:hanging="360"/>
      </w:pPr>
      <w:r w:rsidDel="00000000" w:rsidR="00000000" w:rsidRPr="00000000">
        <w:rPr>
          <w:rtl w:val="0"/>
        </w:rPr>
        <w:t xml:space="preserve">How easy was it for you to notice things you could genuinely complement?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Family Character Workouts - Reconnecting</w:t>
      </w:r>
    </w:p>
    <w:p w:rsidR="00000000" w:rsidDel="00000000" w:rsidP="00000000" w:rsidRDefault="00000000" w:rsidRPr="00000000" w14:paraId="00000017">
      <w:pPr>
        <w:numPr>
          <w:ilvl w:val="1"/>
          <w:numId w:val="3"/>
        </w:numPr>
        <w:ind w:left="1440" w:hanging="360"/>
      </w:pPr>
      <w:r w:rsidDel="00000000" w:rsidR="00000000" w:rsidRPr="00000000">
        <w:rPr>
          <w:rtl w:val="0"/>
        </w:rPr>
        <w:t xml:space="preserve">Complete these Character Dares with someone in your house - family members, friends, neighbors, etc.</w:t>
      </w:r>
    </w:p>
    <w:p w:rsidR="00000000" w:rsidDel="00000000" w:rsidP="00000000" w:rsidRDefault="00000000" w:rsidRPr="00000000" w14:paraId="00000018">
      <w:pPr>
        <w:ind w:left="1440" w:firstLine="0"/>
        <w:rPr/>
      </w:pPr>
      <w:r w:rsidDel="00000000" w:rsidR="00000000" w:rsidRPr="00000000">
        <w:rPr/>
        <w:drawing>
          <wp:inline distB="114300" distT="114300" distL="114300" distR="114300">
            <wp:extent cx="3959586" cy="2233613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9586" cy="2233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1440" w:firstLine="0"/>
        <w:rPr/>
      </w:pPr>
      <w:r w:rsidDel="00000000" w:rsidR="00000000" w:rsidRPr="00000000">
        <w:rPr/>
        <w:drawing>
          <wp:inline distB="114300" distT="114300" distL="114300" distR="114300">
            <wp:extent cx="3976471" cy="2243138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6471" cy="2243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2" Type="http://schemas.openxmlformats.org/officeDocument/2006/relationships/image" Target="media/image3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curriculum.characterstrong.com/ver_secondary-videos-with-questions-week-1/" TargetMode="External"/><Relationship Id="rId7" Type="http://schemas.openxmlformats.org/officeDocument/2006/relationships/hyperlink" Target="https://www.youtube.com/watch?v=KH9DTDJcLH4" TargetMode="External"/><Relationship Id="rId8" Type="http://schemas.openxmlformats.org/officeDocument/2006/relationships/hyperlink" Target="https://www.youtube.com/results?search_query=character+stro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